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91" w:rsidRDefault="006B2033">
      <w:pPr>
        <w:spacing w:before="240" w:after="20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Диаграммы</w:t>
      </w:r>
    </w:p>
    <w:p w:rsidR="00BE4B91" w:rsidRDefault="006B2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:rsidR="00BE4B91" w:rsidRDefault="00BE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6B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урока: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 w:rsidR="00BE4B91" w:rsidRDefault="006B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91" w:rsidRDefault="006B203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BE4B91" w:rsidRDefault="006B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урока: </w:t>
      </w:r>
      <w:r>
        <w:rPr>
          <w:rFonts w:ascii="Times New Roman" w:hAnsi="Times New Roman" w:cs="Times New Roman"/>
          <w:sz w:val="28"/>
          <w:szCs w:val="28"/>
        </w:rPr>
        <w:t xml:space="preserve">создание собственной «диаграммы впечатлений» </w:t>
      </w:r>
      <w:r w:rsidR="003770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3770C1">
        <w:rPr>
          <w:rFonts w:ascii="Times New Roman" w:hAnsi="Times New Roman" w:cs="Times New Roman"/>
          <w:sz w:val="28"/>
          <w:szCs w:val="28"/>
        </w:rPr>
        <w:t>.</w:t>
      </w:r>
    </w:p>
    <w:p w:rsidR="00BE4B91" w:rsidRDefault="00BE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6B203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1. Зал «Вводный»</w:t>
      </w:r>
    </w:p>
    <w:p w:rsidR="00BE4B91" w:rsidRDefault="006B2033" w:rsidP="006B2033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Вводная часть. Правила поведения в музее. Учитель делает акцент</w:t>
      </w:r>
      <w:r w:rsidR="003770C1">
        <w:rPr>
          <w:rFonts w:ascii="Times New Roman" w:hAnsi="Times New Roman" w:cs="Times New Roman"/>
          <w:sz w:val="28"/>
          <w:szCs w:val="28"/>
        </w:rPr>
        <w:t xml:space="preserve"> на том</w:t>
      </w:r>
      <w:r>
        <w:rPr>
          <w:rFonts w:ascii="Times New Roman" w:hAnsi="Times New Roman" w:cs="Times New Roman"/>
          <w:sz w:val="28"/>
          <w:szCs w:val="28"/>
        </w:rPr>
        <w:t xml:space="preserve">, что это урок, а не экскурсия. Определяет, что в рамках этого урока учащиеся смогут поработать с информацией, представленной в графическом виде (таблицы и диаграммы,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E4B91" w:rsidRDefault="00BE4B91" w:rsidP="006B2033">
      <w:pPr>
        <w:pStyle w:val="ab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91" w:rsidRDefault="006B203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2. Зал «Утро космической эры». Макет ракеты-носителя «Восток»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инфографикой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стене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том, что история покорения космоса началась с запуска </w:t>
      </w:r>
      <w:r w:rsidR="003770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искусственного спутника</w:t>
      </w:r>
      <w:r w:rsidR="003770C1">
        <w:rPr>
          <w:rFonts w:ascii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hAnsi="Times New Roman" w:cs="Times New Roman"/>
          <w:sz w:val="28"/>
          <w:szCs w:val="28"/>
        </w:rPr>
        <w:t>, а первым космонавтом планеты стал Ю.А.</w:t>
      </w:r>
      <w:r w:rsidR="003770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Гагарин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Космическая эра началась с запуска </w:t>
      </w:r>
      <w:r w:rsidR="003770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искусственного спутника Земли, звонкие позывные которого мог услышать радиолюбитель из любой точки мира. Постепенно ученые при</w:t>
      </w:r>
      <w:r w:rsidR="003770C1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к выводу</w:t>
      </w:r>
      <w:r w:rsidR="003770C1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необходимо </w:t>
      </w:r>
      <w:r w:rsidR="003770C1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такие исследования, которые позволили бы отправить в космос человека. 12</w:t>
      </w:r>
      <w:r w:rsidR="003770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 1961 г</w:t>
      </w:r>
      <w:r w:rsidR="00D05A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состоялся полет Ю.А. Гагарина на космическом корабле «Восток», который был выведен на орбиту с космодрома «Байконур» при помощи ракеты-носителя с таким же названием </w:t>
      </w:r>
      <w:r w:rsidR="003770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«Восток».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1 рабочего листа.</w:t>
      </w:r>
    </w:p>
    <w:p w:rsidR="00BE4B91" w:rsidRDefault="00BE4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BE4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BE4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6B203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3. Зал «Утро космической эры». Скафандры «СК-1» и «Беркут»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том, что скафандры </w:t>
      </w:r>
      <w:r w:rsidR="003770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сложные инженерные системы, обладающие разными характеристиками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BE4B91" w:rsidRDefault="006B2033" w:rsidP="006B2033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Ю.А. Гагарин использовал для полета скафандр «СК-1» оранжевого цвета, но для выхода в открытый космос такой скафандр уже не подошел бы. Специально для А.А. Леонова, первого космонавта, осуществившего это сложнейшее действие, был создан скафандр «Беркут» белого цвета. </w:t>
      </w:r>
    </w:p>
    <w:p w:rsidR="00BE4B91" w:rsidRDefault="00BE4B91" w:rsidP="006B2033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4B91" w:rsidRDefault="006B2033" w:rsidP="006B2033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2 рабочего листа.</w:t>
      </w:r>
    </w:p>
    <w:p w:rsidR="00BE4B91" w:rsidRDefault="00BE4B9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91" w:rsidRDefault="006B2033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4. Зал «Космический дом на орбите». Макет самолета-лаборатории «ИЛ-76ДК»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тренировках космонавтов на летающих лабораториях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К полету в космос необходимо как следует подготовиться. Но как испытать невесомость, не находясь на орбите? Это возможно при помощи специальных самолетов, где космонавты проходят тренировки по умению работать в условиях, приближенных к космическим.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3 рабочего листа.</w:t>
      </w:r>
    </w:p>
    <w:p w:rsidR="00BE4B91" w:rsidRDefault="006B2033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5. Зал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Международное сотрудничество в космосе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полета по программе «Союз – Аполлон»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совместном полете американского и советского экипажей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А.А. Леонов, впервые осуществивший выход в открытый космос, стал командиром экипажа легендарного корабля «Союз», состыковавшегося в 1975 году с американским кораблем «Аполлон». Два разных корабля, соединившись, превратились в полноценную научно-исследовательскую базу, где одной большой командой работали космонавты и астронавты из США и СССР.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4 рабочего листа.</w:t>
      </w:r>
    </w:p>
    <w:p w:rsidR="00BE4B91" w:rsidRDefault="006B2033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6. Зал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Международный космический парк</w:t>
      </w:r>
      <w:r>
        <w:rPr>
          <w:rFonts w:ascii="Times New Roman" w:hAnsi="Times New Roman" w:cs="Times New Roman"/>
          <w:b/>
          <w:sz w:val="28"/>
          <w:szCs w:val="28"/>
        </w:rPr>
        <w:t>». Макеты ракет-носителей «Союз» и «Восток»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ракетах-носителях и их роли в космонавтике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первом зале мы увидели уменьшенную копию ракеты-носителя «Восток», которая отправляла в полет первую шестерку космонавтов. Однако сейчас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храбрые покорители космоса используют для полетов космические корабли «Союз», их выводят на орбиту ракеты-носители «Союз». 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5 рабочего листа.</w:t>
      </w:r>
    </w:p>
    <w:p w:rsidR="00BE4B91" w:rsidRDefault="006B203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7. Зал «Международный космический парк». Рефлексия</w:t>
      </w:r>
    </w:p>
    <w:p w:rsidR="00BE4B91" w:rsidRDefault="006B2033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чем хотелось бы узнать больше.</w:t>
      </w:r>
    </w:p>
    <w:p w:rsidR="00BE4B91" w:rsidRDefault="00BE4B91"/>
    <w:sectPr w:rsidR="00BE4B9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91"/>
    <w:rsid w:val="003770C1"/>
    <w:rsid w:val="006B2033"/>
    <w:rsid w:val="00AB15AB"/>
    <w:rsid w:val="00BE4B91"/>
    <w:rsid w:val="00D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19FD-5996-4C0A-B84F-71CCAAF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75B7D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A53117"/>
  </w:style>
  <w:style w:type="character" w:customStyle="1" w:styleId="a5">
    <w:name w:val="Нижний колонтитул Знак"/>
    <w:basedOn w:val="a0"/>
    <w:uiPriority w:val="99"/>
    <w:qFormat/>
    <w:rsid w:val="00A53117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543E"/>
    <w:pPr>
      <w:ind w:left="720"/>
      <w:contextualSpacing/>
    </w:pPr>
  </w:style>
  <w:style w:type="paragraph" w:styleId="ac">
    <w:name w:val="head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1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0179-A965-4079-84FA-80D0C11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dc:description/>
  <cp:lastModifiedBy>Елена Александровна Гончарова</cp:lastModifiedBy>
  <cp:revision>62</cp:revision>
  <dcterms:created xsi:type="dcterms:W3CDTF">2019-06-17T08:04:00Z</dcterms:created>
  <dcterms:modified xsi:type="dcterms:W3CDTF">2023-09-07T13:01:00Z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